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817E">
      <w:pPr>
        <w:jc w:val="center"/>
        <w:rPr>
          <w:rFonts w:hint="eastAsia"/>
          <w:b/>
          <w:bCs/>
          <w:sz w:val="36"/>
          <w:szCs w:val="30"/>
        </w:rPr>
      </w:pPr>
    </w:p>
    <w:p w14:paraId="01561175">
      <w:pPr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项城市第一人民医院询价单</w:t>
      </w:r>
    </w:p>
    <w:p w14:paraId="67927007">
      <w:pPr>
        <w:rPr>
          <w:b/>
          <w:bCs/>
          <w:sz w:val="13"/>
          <w:szCs w:val="13"/>
        </w:rPr>
      </w:pPr>
    </w:p>
    <w:tbl>
      <w:tblPr>
        <w:tblStyle w:val="6"/>
        <w:tblW w:w="15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4"/>
        <w:gridCol w:w="2802"/>
        <w:gridCol w:w="1354"/>
        <w:gridCol w:w="5104"/>
        <w:gridCol w:w="1390"/>
      </w:tblGrid>
      <w:tr w14:paraId="383C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464" w:type="dxa"/>
            <w:vAlign w:val="center"/>
          </w:tcPr>
          <w:p w14:paraId="1D0211D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物品名称</w:t>
            </w:r>
          </w:p>
        </w:tc>
        <w:tc>
          <w:tcPr>
            <w:tcW w:w="2802" w:type="dxa"/>
            <w:vAlign w:val="center"/>
          </w:tcPr>
          <w:p w14:paraId="6254198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规格或型号</w:t>
            </w:r>
          </w:p>
        </w:tc>
        <w:tc>
          <w:tcPr>
            <w:tcW w:w="1354" w:type="dxa"/>
            <w:vAlign w:val="center"/>
          </w:tcPr>
          <w:p w14:paraId="7C4DB63D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类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型</w:t>
            </w:r>
          </w:p>
        </w:tc>
        <w:tc>
          <w:tcPr>
            <w:tcW w:w="5104" w:type="dxa"/>
            <w:vAlign w:val="center"/>
          </w:tcPr>
          <w:p w14:paraId="3ACF07B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技术参数</w:t>
            </w:r>
          </w:p>
        </w:tc>
        <w:tc>
          <w:tcPr>
            <w:tcW w:w="1390" w:type="dxa"/>
            <w:vAlign w:val="center"/>
          </w:tcPr>
          <w:p w14:paraId="67B35E6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注</w:t>
            </w:r>
          </w:p>
        </w:tc>
      </w:tr>
      <w:tr w14:paraId="1669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464" w:type="dxa"/>
            <w:vAlign w:val="center"/>
          </w:tcPr>
          <w:p w14:paraId="3725628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楼体大字（国家三级综合医院）</w:t>
            </w:r>
          </w:p>
        </w:tc>
        <w:tc>
          <w:tcPr>
            <w:tcW w:w="2802" w:type="dxa"/>
            <w:vAlign w:val="center"/>
          </w:tcPr>
          <w:p w14:paraId="23D629E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2.2米*2.2米</w:t>
            </w:r>
          </w:p>
        </w:tc>
        <w:tc>
          <w:tcPr>
            <w:tcW w:w="1354" w:type="dxa"/>
            <w:vAlign w:val="center"/>
          </w:tcPr>
          <w:p w14:paraId="18C9088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字</w:t>
            </w:r>
          </w:p>
        </w:tc>
        <w:tc>
          <w:tcPr>
            <w:tcW w:w="5104" w:type="dxa"/>
            <w:vAlign w:val="center"/>
          </w:tcPr>
          <w:p w14:paraId="564D2530">
            <w:pPr>
              <w:adjustRightInd w:val="0"/>
              <w:snapToGrid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镀锌板烤漆发光大字</w:t>
            </w:r>
          </w:p>
          <w:p w14:paraId="2846BC5F">
            <w:pPr>
              <w:adjustRightInd w:val="0"/>
              <w:snapToGrid w:val="0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1、1.1MM镀锌钢板</w:t>
            </w:r>
          </w:p>
          <w:p w14:paraId="56216D24">
            <w:pPr>
              <w:adjustRightInd w:val="0"/>
              <w:snapToGrid w:val="0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2、喷塑烤漆工艺</w:t>
            </w:r>
          </w:p>
          <w:p w14:paraId="7C2D3F23">
            <w:pPr>
              <w:adjustRightInd w:val="0"/>
              <w:snapToGrid w:val="0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3、品牌光源</w:t>
            </w:r>
            <w:bookmarkStart w:id="0" w:name="OLE_LINK1"/>
            <w:r>
              <w:rPr>
                <w:rFonts w:hint="eastAsia" w:ascii="仿宋" w:hAnsi="仿宋" w:eastAsia="仿宋" w:cs="仿宋"/>
                <w:sz w:val="30"/>
                <w:szCs w:val="30"/>
              </w:rPr>
              <w:t>（如蓝景等）</w:t>
            </w:r>
            <w:bookmarkEnd w:id="0"/>
          </w:p>
          <w:p w14:paraId="14A07B62">
            <w:pPr>
              <w:adjustRightInd w:val="0"/>
              <w:snapToGrid w:val="0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4、品牌电源（如蓝景等）</w:t>
            </w:r>
          </w:p>
        </w:tc>
        <w:tc>
          <w:tcPr>
            <w:tcW w:w="1390" w:type="dxa"/>
            <w:vAlign w:val="center"/>
          </w:tcPr>
          <w:p w14:paraId="58510B1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9C3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64" w:type="dxa"/>
            <w:vAlign w:val="center"/>
          </w:tcPr>
          <w:p w14:paraId="5CE2DF3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高空作业安装工时费</w:t>
            </w:r>
          </w:p>
        </w:tc>
        <w:tc>
          <w:tcPr>
            <w:tcW w:w="2802" w:type="dxa"/>
            <w:vAlign w:val="center"/>
          </w:tcPr>
          <w:p w14:paraId="198778C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2.2米*2.2米</w:t>
            </w:r>
          </w:p>
        </w:tc>
        <w:tc>
          <w:tcPr>
            <w:tcW w:w="1354" w:type="dxa"/>
            <w:vAlign w:val="center"/>
          </w:tcPr>
          <w:p w14:paraId="312C1C8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字</w:t>
            </w:r>
          </w:p>
        </w:tc>
        <w:tc>
          <w:tcPr>
            <w:tcW w:w="5104" w:type="dxa"/>
            <w:vAlign w:val="center"/>
          </w:tcPr>
          <w:p w14:paraId="571298B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含安全绳等</w:t>
            </w:r>
          </w:p>
        </w:tc>
        <w:tc>
          <w:tcPr>
            <w:tcW w:w="1390" w:type="dxa"/>
            <w:vAlign w:val="center"/>
          </w:tcPr>
          <w:p w14:paraId="34F3A2B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DCC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64" w:type="dxa"/>
            <w:vAlign w:val="center"/>
          </w:tcPr>
          <w:p w14:paraId="17A2200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膨胀夹</w:t>
            </w:r>
          </w:p>
        </w:tc>
        <w:tc>
          <w:tcPr>
            <w:tcW w:w="2802" w:type="dxa"/>
            <w:vAlign w:val="center"/>
          </w:tcPr>
          <w:p w14:paraId="255BF80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长8公分</w:t>
            </w:r>
          </w:p>
        </w:tc>
        <w:tc>
          <w:tcPr>
            <w:tcW w:w="1354" w:type="dxa"/>
            <w:vAlign w:val="center"/>
          </w:tcPr>
          <w:p w14:paraId="1556193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包</w:t>
            </w:r>
          </w:p>
        </w:tc>
        <w:tc>
          <w:tcPr>
            <w:tcW w:w="5104" w:type="dxa"/>
            <w:vAlign w:val="center"/>
          </w:tcPr>
          <w:p w14:paraId="25BD514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加强带刺</w:t>
            </w:r>
          </w:p>
        </w:tc>
        <w:tc>
          <w:tcPr>
            <w:tcW w:w="1390" w:type="dxa"/>
            <w:vAlign w:val="center"/>
          </w:tcPr>
          <w:p w14:paraId="29BED50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182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464" w:type="dxa"/>
            <w:vAlign w:val="center"/>
          </w:tcPr>
          <w:p w14:paraId="7C30179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丝钉</w:t>
            </w:r>
          </w:p>
        </w:tc>
        <w:tc>
          <w:tcPr>
            <w:tcW w:w="2802" w:type="dxa"/>
            <w:vAlign w:val="center"/>
          </w:tcPr>
          <w:p w14:paraId="4AA926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长8公分</w:t>
            </w:r>
          </w:p>
        </w:tc>
        <w:tc>
          <w:tcPr>
            <w:tcW w:w="1354" w:type="dxa"/>
            <w:vAlign w:val="center"/>
          </w:tcPr>
          <w:p w14:paraId="1264B3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包</w:t>
            </w:r>
          </w:p>
        </w:tc>
        <w:tc>
          <w:tcPr>
            <w:tcW w:w="5104" w:type="dxa"/>
            <w:vAlign w:val="center"/>
          </w:tcPr>
          <w:p w14:paraId="54EB34E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不锈钢丝钉，强度高，耐腐蚀</w:t>
            </w:r>
          </w:p>
        </w:tc>
        <w:tc>
          <w:tcPr>
            <w:tcW w:w="1390" w:type="dxa"/>
            <w:vAlign w:val="center"/>
          </w:tcPr>
          <w:p w14:paraId="3845FE2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AD3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64" w:type="dxa"/>
            <w:vAlign w:val="center"/>
          </w:tcPr>
          <w:p w14:paraId="70CDD77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工程吊车工时费</w:t>
            </w:r>
          </w:p>
        </w:tc>
        <w:tc>
          <w:tcPr>
            <w:tcW w:w="2802" w:type="dxa"/>
            <w:vAlign w:val="center"/>
          </w:tcPr>
          <w:p w14:paraId="7166C42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15米高</w:t>
            </w:r>
          </w:p>
        </w:tc>
        <w:tc>
          <w:tcPr>
            <w:tcW w:w="1354" w:type="dxa"/>
            <w:vAlign w:val="center"/>
          </w:tcPr>
          <w:p w14:paraId="0C151D7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台</w:t>
            </w:r>
          </w:p>
        </w:tc>
        <w:tc>
          <w:tcPr>
            <w:tcW w:w="5104" w:type="dxa"/>
            <w:vAlign w:val="center"/>
          </w:tcPr>
          <w:p w14:paraId="00AD3AE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吊栏安装</w:t>
            </w:r>
          </w:p>
        </w:tc>
        <w:tc>
          <w:tcPr>
            <w:tcW w:w="1390" w:type="dxa"/>
            <w:vAlign w:val="center"/>
          </w:tcPr>
          <w:p w14:paraId="2685D32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D69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464" w:type="dxa"/>
            <w:vAlign w:val="center"/>
          </w:tcPr>
          <w:p w14:paraId="086564C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国标线</w:t>
            </w:r>
          </w:p>
        </w:tc>
        <w:tc>
          <w:tcPr>
            <w:tcW w:w="2802" w:type="dxa"/>
            <w:vAlign w:val="center"/>
          </w:tcPr>
          <w:p w14:paraId="6193422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4平方</w:t>
            </w:r>
          </w:p>
        </w:tc>
        <w:tc>
          <w:tcPr>
            <w:tcW w:w="1354" w:type="dxa"/>
            <w:vAlign w:val="center"/>
          </w:tcPr>
          <w:p w14:paraId="6B043D7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盘</w:t>
            </w:r>
          </w:p>
        </w:tc>
        <w:tc>
          <w:tcPr>
            <w:tcW w:w="5104" w:type="dxa"/>
            <w:vAlign w:val="center"/>
          </w:tcPr>
          <w:p w14:paraId="37D8D6D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铜线</w:t>
            </w:r>
          </w:p>
        </w:tc>
        <w:tc>
          <w:tcPr>
            <w:tcW w:w="1390" w:type="dxa"/>
            <w:vAlign w:val="center"/>
          </w:tcPr>
          <w:p w14:paraId="6542AC9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93B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14" w:type="dxa"/>
            <w:gridSpan w:val="5"/>
            <w:vAlign w:val="center"/>
          </w:tcPr>
          <w:p w14:paraId="0F7EA98D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报价金额：</w:t>
            </w:r>
          </w:p>
        </w:tc>
      </w:tr>
    </w:tbl>
    <w:p w14:paraId="4D8C6C2B">
      <w:pPr>
        <w:rPr>
          <w:rFonts w:ascii="仿宋" w:hAnsi="仿宋" w:eastAsia="仿宋"/>
          <w:b/>
          <w:bCs/>
          <w:sz w:val="24"/>
          <w:szCs w:val="32"/>
        </w:rPr>
      </w:pPr>
    </w:p>
    <w:p w14:paraId="6893DD90">
      <w:pPr>
        <w:ind w:firstLine="602" w:firstLineChars="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以上制作过程需要公司设计员与单位对接设计，设计以符合科室需求为准。</w:t>
      </w:r>
      <w:bookmarkStart w:id="1" w:name="_GoBack"/>
      <w:bookmarkEnd w:id="1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B1"/>
    <w:rsid w:val="00012456"/>
    <w:rsid w:val="00021377"/>
    <w:rsid w:val="00081627"/>
    <w:rsid w:val="00087729"/>
    <w:rsid w:val="000E2DC0"/>
    <w:rsid w:val="000F6FD4"/>
    <w:rsid w:val="0012157A"/>
    <w:rsid w:val="0015246C"/>
    <w:rsid w:val="001538D3"/>
    <w:rsid w:val="001773C2"/>
    <w:rsid w:val="001A177E"/>
    <w:rsid w:val="002717FE"/>
    <w:rsid w:val="002C3F63"/>
    <w:rsid w:val="002E1F6F"/>
    <w:rsid w:val="00323506"/>
    <w:rsid w:val="003D708F"/>
    <w:rsid w:val="003F5C4C"/>
    <w:rsid w:val="004460FE"/>
    <w:rsid w:val="004A0C76"/>
    <w:rsid w:val="005321E3"/>
    <w:rsid w:val="00593C29"/>
    <w:rsid w:val="006032E8"/>
    <w:rsid w:val="0074188A"/>
    <w:rsid w:val="00764363"/>
    <w:rsid w:val="007776C9"/>
    <w:rsid w:val="007A56D6"/>
    <w:rsid w:val="007E3E61"/>
    <w:rsid w:val="00837D12"/>
    <w:rsid w:val="008978D9"/>
    <w:rsid w:val="008E0CDA"/>
    <w:rsid w:val="009535B1"/>
    <w:rsid w:val="00975397"/>
    <w:rsid w:val="009F1041"/>
    <w:rsid w:val="00A15C28"/>
    <w:rsid w:val="00AC578D"/>
    <w:rsid w:val="00B00572"/>
    <w:rsid w:val="00B93F2F"/>
    <w:rsid w:val="00BF1DA4"/>
    <w:rsid w:val="00C26D56"/>
    <w:rsid w:val="00C417CA"/>
    <w:rsid w:val="00C45BC3"/>
    <w:rsid w:val="00C559B7"/>
    <w:rsid w:val="00C60E23"/>
    <w:rsid w:val="00D309F5"/>
    <w:rsid w:val="00DC4E81"/>
    <w:rsid w:val="00DE5908"/>
    <w:rsid w:val="00DF61A1"/>
    <w:rsid w:val="00E03966"/>
    <w:rsid w:val="00EA7B39"/>
    <w:rsid w:val="00EC2E2B"/>
    <w:rsid w:val="00F1542E"/>
    <w:rsid w:val="00FC5F11"/>
    <w:rsid w:val="05F41565"/>
    <w:rsid w:val="07A21995"/>
    <w:rsid w:val="07B54D24"/>
    <w:rsid w:val="08F434EE"/>
    <w:rsid w:val="09701B25"/>
    <w:rsid w:val="0B1C21E4"/>
    <w:rsid w:val="0B845139"/>
    <w:rsid w:val="0E1327A4"/>
    <w:rsid w:val="104D45CA"/>
    <w:rsid w:val="1057106E"/>
    <w:rsid w:val="1295195F"/>
    <w:rsid w:val="13D80718"/>
    <w:rsid w:val="13EE7DD9"/>
    <w:rsid w:val="15A335B3"/>
    <w:rsid w:val="181C3E31"/>
    <w:rsid w:val="19C200AF"/>
    <w:rsid w:val="19D75F93"/>
    <w:rsid w:val="1B46065D"/>
    <w:rsid w:val="1C37402C"/>
    <w:rsid w:val="1E0F36DC"/>
    <w:rsid w:val="1E9811D0"/>
    <w:rsid w:val="1EEC43FD"/>
    <w:rsid w:val="1F55000E"/>
    <w:rsid w:val="1F8E2C7B"/>
    <w:rsid w:val="1FE04BDC"/>
    <w:rsid w:val="21C9755D"/>
    <w:rsid w:val="21DC13D3"/>
    <w:rsid w:val="21ED4228"/>
    <w:rsid w:val="250D7AF6"/>
    <w:rsid w:val="274636A0"/>
    <w:rsid w:val="2AD0584D"/>
    <w:rsid w:val="2B114D7F"/>
    <w:rsid w:val="2B82123D"/>
    <w:rsid w:val="2B886A27"/>
    <w:rsid w:val="2D5664DE"/>
    <w:rsid w:val="2D917516"/>
    <w:rsid w:val="30A457B2"/>
    <w:rsid w:val="30D07921"/>
    <w:rsid w:val="310E4FEE"/>
    <w:rsid w:val="315773AE"/>
    <w:rsid w:val="32F742BF"/>
    <w:rsid w:val="34DE0384"/>
    <w:rsid w:val="356B689E"/>
    <w:rsid w:val="35E6076B"/>
    <w:rsid w:val="378D6FA0"/>
    <w:rsid w:val="37E312B6"/>
    <w:rsid w:val="37F92A1F"/>
    <w:rsid w:val="37F93BDD"/>
    <w:rsid w:val="390908A8"/>
    <w:rsid w:val="3AAC128D"/>
    <w:rsid w:val="3B113BD6"/>
    <w:rsid w:val="3C017F5D"/>
    <w:rsid w:val="3C04295E"/>
    <w:rsid w:val="3C3918D2"/>
    <w:rsid w:val="3C53008C"/>
    <w:rsid w:val="401D10DD"/>
    <w:rsid w:val="41E5679F"/>
    <w:rsid w:val="440F51E1"/>
    <w:rsid w:val="445A27C2"/>
    <w:rsid w:val="44F6215B"/>
    <w:rsid w:val="48E24C72"/>
    <w:rsid w:val="4A34412D"/>
    <w:rsid w:val="4CE2064F"/>
    <w:rsid w:val="4CF63CB1"/>
    <w:rsid w:val="4D001B6A"/>
    <w:rsid w:val="4D8207D1"/>
    <w:rsid w:val="514C4050"/>
    <w:rsid w:val="53BC629D"/>
    <w:rsid w:val="53D35E25"/>
    <w:rsid w:val="53F23327"/>
    <w:rsid w:val="55B6370E"/>
    <w:rsid w:val="574A2B10"/>
    <w:rsid w:val="57EF0E20"/>
    <w:rsid w:val="5A504131"/>
    <w:rsid w:val="5AE96334"/>
    <w:rsid w:val="5BCF1086"/>
    <w:rsid w:val="61DB706F"/>
    <w:rsid w:val="620255F6"/>
    <w:rsid w:val="62B40FD5"/>
    <w:rsid w:val="63950E07"/>
    <w:rsid w:val="642E6B65"/>
    <w:rsid w:val="646D1D84"/>
    <w:rsid w:val="65110961"/>
    <w:rsid w:val="652055C0"/>
    <w:rsid w:val="684909D9"/>
    <w:rsid w:val="6D6C0E2A"/>
    <w:rsid w:val="6DB371D5"/>
    <w:rsid w:val="6F0B01CF"/>
    <w:rsid w:val="71706962"/>
    <w:rsid w:val="71AC6F64"/>
    <w:rsid w:val="728C1627"/>
    <w:rsid w:val="75AB6268"/>
    <w:rsid w:val="76617118"/>
    <w:rsid w:val="78F817C4"/>
    <w:rsid w:val="79987192"/>
    <w:rsid w:val="7A68567A"/>
    <w:rsid w:val="7A6F5AB6"/>
    <w:rsid w:val="7AC878BC"/>
    <w:rsid w:val="7E57384B"/>
    <w:rsid w:val="7F1B620C"/>
    <w:rsid w:val="7F6E00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224</Characters>
  <Lines>1</Lines>
  <Paragraphs>1</Paragraphs>
  <TotalTime>30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2026-01-19T03:52:00Z</dcterms:created>
  <dc:creator>Administrator</dc:creator>
  <cp:lastModifiedBy>独家记忆</cp:lastModifiedBy>
  <cp:lastPrinted>2025-01-16T02:23:00Z</cp:lastPrinted>
  <dcterms:modified xsi:type="dcterms:W3CDTF">2026-01-19T08:06:00Z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2B6EBB1181E14097AECF05CAEB341F21_13</vt:lpwstr>
  </property>
  <property fmtid="{D5CDD505-2E9C-101B-9397-08002B2CF9AE}" pid="4" name="KSOTemplateDocerSaveRecord">
    <vt:lpwstr>eyJoZGlkIjoiOWY0ZjY1YzMyMzUzZWNmMjE4MTIxMDk2YjFkOGY2YmEiLCJ1c2VySWQiOiIzMDkyMjk0MzEifQ==</vt:lpwstr>
  </property>
</Properties>
</file>